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FE956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093611DA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0"/>
        </w:rPr>
        <w:t>工业项目工程咨询</w:t>
      </w:r>
    </w:p>
    <w:p w14:paraId="7344ABCA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28"/>
        </w:rPr>
        <w:t>需提供资料清单</w:t>
      </w:r>
    </w:p>
    <w:p w14:paraId="797D89DD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00DA19F3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</w:tblPrEx>
        <w:tc>
          <w:tcPr>
            <w:tcW w:w="2200" w:type="dxa"/>
            <w:shd w:val="clear" w:color="auto" w:fill="1A2A4A"/>
            <w:vAlign w:val="center"/>
          </w:tcPr>
          <w:p w14:paraId="77D2D200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302C891F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22337957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8EF6C1C">
            <w:pPr>
              <w:spacing w:before="0" w:after="0" w:line="360" w:lineRule="auto"/>
              <w:jc w:val="left"/>
            </w:pPr>
          </w:p>
        </w:tc>
      </w:tr>
    </w:tbl>
    <w:p w14:paraId="05F01E5A">
      <w:pPr>
        <w:spacing w:before="0" w:after="120" w:line="360" w:lineRule="auto"/>
        <w:jc w:val="left"/>
      </w:pPr>
    </w:p>
    <w:tbl>
      <w:tblPr>
        <w:tblStyle w:val="2"/>
        <w:tblW w:w="9200" w:type="dxa"/>
        <w:jc w:val="center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946"/>
        <w:gridCol w:w="4418"/>
        <w:gridCol w:w="3836"/>
      </w:tblGrid>
      <w:tr w14:paraId="721FC59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946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32CC5A2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bookmarkStart w:id="0" w:name="_GoBack"/>
            <w:bookmarkEnd w:id="0"/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序号</w:t>
            </w:r>
          </w:p>
        </w:tc>
        <w:tc>
          <w:tcPr>
            <w:tcW w:w="4418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76123F1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资料项目</w:t>
            </w:r>
          </w:p>
        </w:tc>
        <w:tc>
          <w:tcPr>
            <w:tcW w:w="3836" w:type="dxa"/>
            <w:tcBorders>
              <w:top w:val="single" w:color="1A2A4A" w:themeColor="accent1" w:sz="6" w:space="0"/>
              <w:left w:val="nil"/>
              <w:bottom w:val="nil"/>
              <w:right w:val="nil"/>
            </w:tcBorders>
            <w:shd w:val="clear" w:color="auto" w:fill="1A2A4A" w:themeFill="accent1"/>
            <w:vAlign w:val="center"/>
          </w:tcPr>
          <w:p w14:paraId="35BAE96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客户填写</w:t>
            </w:r>
          </w:p>
        </w:tc>
      </w:tr>
      <w:tr w14:paraId="7D431A92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CC9C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87E2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项目建设的背景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3432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3B1D8A9A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6031CD2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390290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项目业主情况简介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3B6E15F0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成立时间：</w:t>
            </w:r>
          </w:p>
          <w:p w14:paraId="1D06B447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注册资本：</w:t>
            </w:r>
          </w:p>
          <w:p w14:paraId="74CAD5C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发展业绩：</w:t>
            </w:r>
          </w:p>
          <w:p w14:paraId="2E249565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机构设置：</w:t>
            </w:r>
          </w:p>
        </w:tc>
      </w:tr>
      <w:tr w14:paraId="49134D0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CF97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5C54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加工工艺流程及设备清单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D01CA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项目加工工艺流程及说明：</w:t>
            </w:r>
          </w:p>
          <w:p w14:paraId="1924C475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设备购置清单：</w:t>
            </w:r>
          </w:p>
        </w:tc>
      </w:tr>
      <w:tr w14:paraId="0D91E5E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52008E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E25704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项目建设总体规划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0AB16934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105AA6C9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6925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6E47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项目选址意见书及地质勘探资料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FFA51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3C3B8488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0FA5408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22AAF2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规划用地面积、建设内容及规模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644F7441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规划用地面积：</w:t>
            </w:r>
          </w:p>
          <w:p w14:paraId="6D08C301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建设内容及规模：</w:t>
            </w:r>
          </w:p>
        </w:tc>
      </w:tr>
      <w:tr w14:paraId="4E723D8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AD23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0B9A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项目总平面规划布置图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0EA94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规划设计说明：</w:t>
            </w:r>
          </w:p>
        </w:tc>
      </w:tr>
      <w:tr w14:paraId="2F20BE78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1759F7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4454CFF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建设用地现状或附图说明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7381B269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57F0E09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9C6D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52D4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项目建设所处的区域位置图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852C2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58F59633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2C9E8BD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59DA6E6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经营管理模式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1687D844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4949DA24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1335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464F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项目建设进度安排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0EEE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4191D00D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6BD30DD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4814FFE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资金筹措方式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7F3EA"/>
            <w:vAlign w:val="center"/>
          </w:tcPr>
          <w:p w14:paraId="7280A348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77BB5628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2812784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13</w:t>
            </w:r>
          </w:p>
        </w:tc>
        <w:tc>
          <w:tcPr>
            <w:tcW w:w="4418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2E5D080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项目贷款与偿还计划表</w:t>
            </w:r>
          </w:p>
        </w:tc>
        <w:tc>
          <w:tcPr>
            <w:tcW w:w="3836" w:type="dxa"/>
            <w:tcBorders>
              <w:top w:val="nil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3631940F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项目贷款金额及年限：</w:t>
            </w:r>
          </w:p>
        </w:tc>
      </w:tr>
      <w:tr w14:paraId="00613EF6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0A3B4DA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14</w:t>
            </w:r>
          </w:p>
        </w:tc>
        <w:tc>
          <w:tcPr>
            <w:tcW w:w="4418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6E996AA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经济评价基础资料</w:t>
            </w:r>
          </w:p>
        </w:tc>
        <w:tc>
          <w:tcPr>
            <w:tcW w:w="3836" w:type="dxa"/>
            <w:tcBorders>
              <w:top w:val="single" w:color="1A2A4A" w:themeColor="accent1" w:sz="6" w:space="0"/>
              <w:left w:val="nil"/>
              <w:bottom w:val="single" w:color="1A2A4A" w:themeColor="accent1" w:sz="6" w:space="0"/>
              <w:right w:val="nil"/>
            </w:tcBorders>
            <w:shd w:val="clear" w:color="auto" w:fill="FFFFFF"/>
            <w:vAlign w:val="center"/>
          </w:tcPr>
          <w:p w14:paraId="2EA863CA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土地征购价格：</w:t>
            </w:r>
          </w:p>
          <w:p w14:paraId="174608C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员工年均工资：</w:t>
            </w:r>
          </w:p>
          <w:p w14:paraId="020378D2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各类产品产量及销售价格：</w:t>
            </w:r>
          </w:p>
          <w:p w14:paraId="6B34D201">
            <w:pPr>
              <w:snapToGrid w:val="0"/>
              <w:spacing w:before="0" w:after="60" w:line="240" w:lineRule="auto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产品税种及税率：</w:t>
            </w:r>
          </w:p>
        </w:tc>
      </w:tr>
    </w:tbl>
    <w:p w14:paraId="54F6B6CE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64C6F12A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1、另附相关的政策文件、政府公文及座谈会议纪要等文字材料作为附件依据。</w:t>
      </w:r>
    </w:p>
    <w:p w14:paraId="22FF020D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2、对于新建项目或对相关信息不能做出正确答复的，请咨询我公司进行解决。</w:t>
      </w:r>
    </w:p>
    <w:p w14:paraId="2B14D005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3、以上材料提供复印件或电子版均可，涉密资料可签订保密协议。</w:t>
      </w:r>
    </w:p>
    <w:p w14:paraId="1C9CC0B3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4、如部分材料暂时无法提供，可先提交已有材料，我们将协助您逐步补齐。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7084"/>
      </w:tblGrid>
      <w:tr w14:paraId="7A79D4F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45453DF0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09FFCCA5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1CB9CFE4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1A994534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08168F31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51097837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4295B"/>
    <w:rsid w:val="401977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533</Words>
  <Characters>576</Characters>
  <TotalTime>0</TotalTime>
  <ScaleCrop>false</ScaleCrop>
  <LinksUpToDate>false</LinksUpToDate>
  <CharactersWithSpaces>582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2026-08-20T06:39:59Z</dcterms:created>
  <dc:creator>Administrator</dc:creator>
  <cp:lastModifiedBy>方能投资</cp:lastModifiedBy>
  <dcterms:modified xsi:type="dcterms:W3CDTF">2026-08-20T06:40:15Z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1515569A0C344BC1810E638F1DFE947D_13</vt:lpwstr>
  </property>
  <property fmtid="{D5CDD505-2E9C-101B-9397-08002B2CF9AE}" pid="4" name="KSOTemplateDocerSaveRecord">
    <vt:lpwstr>eyJoZGlkIjoiYWNkNzFiMjAxNmY3YmNjZjBlNzdmZmZlNmIyMmNjMjYiLCJ1c2VySWQiOiIyNDkxMjM2ODkifQ==</vt:lpwstr>
  </property>
</Properties>
</file>